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C4AC" w14:textId="04197D98" w:rsidR="00B934E0" w:rsidRDefault="00B934E0">
      <w:r w:rsidRPr="00871084">
        <w:rPr>
          <w:b/>
          <w:bCs/>
          <w:u w:val="single"/>
        </w:rPr>
        <w:t>Family Law Training Day</w:t>
      </w:r>
      <w:r w:rsidR="005102DE" w:rsidRPr="005102DE">
        <w:t xml:space="preserve"> </w:t>
      </w:r>
      <w:r w:rsidR="00FC49A1">
        <w:t xml:space="preserve">- </w:t>
      </w:r>
      <w:r>
        <w:t>27</w:t>
      </w:r>
      <w:r w:rsidRPr="00B934E0">
        <w:rPr>
          <w:vertAlign w:val="superscript"/>
        </w:rPr>
        <w:t>th</w:t>
      </w:r>
      <w:r>
        <w:t xml:space="preserve"> June 2025</w:t>
      </w:r>
    </w:p>
    <w:p w14:paraId="6F5AF0C4" w14:textId="01E97C78" w:rsidR="00B934E0" w:rsidRDefault="00B934E0">
      <w:r>
        <w:t>Note from DFJ</w:t>
      </w:r>
    </w:p>
    <w:p w14:paraId="3E51C639" w14:textId="77777777" w:rsidR="005C7C55" w:rsidRDefault="005C7C55"/>
    <w:p w14:paraId="751D0EC6" w14:textId="77777777" w:rsidR="00B934E0" w:rsidRPr="005C7C55" w:rsidRDefault="00B934E0" w:rsidP="00B934E0">
      <w:pPr>
        <w:rPr>
          <w:b/>
          <w:bCs/>
          <w:szCs w:val="26"/>
        </w:rPr>
      </w:pPr>
      <w:r w:rsidRPr="005C7C55">
        <w:rPr>
          <w:b/>
          <w:bCs/>
          <w:szCs w:val="26"/>
          <w:u w:val="single"/>
        </w:rPr>
        <w:t>Police disclosure</w:t>
      </w:r>
    </w:p>
    <w:p w14:paraId="5E82C469" w14:textId="77777777" w:rsidR="00B934E0" w:rsidRPr="005C7C55" w:rsidRDefault="00B934E0" w:rsidP="00B934E0">
      <w:pPr>
        <w:rPr>
          <w:szCs w:val="26"/>
        </w:rPr>
      </w:pPr>
      <w:r w:rsidRPr="005C7C55">
        <w:rPr>
          <w:szCs w:val="26"/>
        </w:rPr>
        <w:t xml:space="preserve">Two reminders in addition to the presentation by Abigail Robinson.   </w:t>
      </w:r>
    </w:p>
    <w:p w14:paraId="0F2ED3B5" w14:textId="60F3F1DB" w:rsidR="00B934E0" w:rsidRPr="005C7C55" w:rsidRDefault="00B934E0" w:rsidP="00B934E0">
      <w:pPr>
        <w:rPr>
          <w:szCs w:val="26"/>
        </w:rPr>
      </w:pPr>
      <w:r w:rsidRPr="005C7C55">
        <w:rPr>
          <w:szCs w:val="26"/>
        </w:rPr>
        <w:t>M</w:t>
      </w:r>
      <w:r w:rsidRPr="005C7C55">
        <w:rPr>
          <w:szCs w:val="26"/>
        </w:rPr>
        <w:t xml:space="preserve">ake sure you include all the relevant names and addresses </w:t>
      </w:r>
      <w:r w:rsidRPr="005C7C55">
        <w:rPr>
          <w:szCs w:val="26"/>
        </w:rPr>
        <w:t xml:space="preserve">in the request </w:t>
      </w:r>
      <w:r w:rsidRPr="005C7C55">
        <w:rPr>
          <w:szCs w:val="26"/>
        </w:rPr>
        <w:t xml:space="preserve">or they will be redacted – </w:t>
      </w:r>
      <w:r w:rsidRPr="005C7C55">
        <w:rPr>
          <w:szCs w:val="26"/>
        </w:rPr>
        <w:t xml:space="preserve">The Family Court </w:t>
      </w:r>
      <w:r w:rsidRPr="005C7C55">
        <w:rPr>
          <w:szCs w:val="26"/>
        </w:rPr>
        <w:t>cannot order unredacted disclosure.</w:t>
      </w:r>
    </w:p>
    <w:p w14:paraId="02910753" w14:textId="3BAB40F6" w:rsidR="00B934E0" w:rsidRPr="00B934E0" w:rsidRDefault="00B934E0" w:rsidP="00B934E0">
      <w:pPr>
        <w:spacing w:after="0" w:line="240" w:lineRule="auto"/>
        <w:rPr>
          <w:szCs w:val="26"/>
        </w:rPr>
      </w:pPr>
      <w:r w:rsidRPr="00B934E0">
        <w:rPr>
          <w:szCs w:val="26"/>
        </w:rPr>
        <w:t xml:space="preserve">For private law, </w:t>
      </w:r>
      <w:r w:rsidRPr="005C7C55">
        <w:rPr>
          <w:szCs w:val="26"/>
        </w:rPr>
        <w:t xml:space="preserve">disclosure is expensive.  Do remember that </w:t>
      </w:r>
      <w:r w:rsidRPr="00B934E0">
        <w:rPr>
          <w:szCs w:val="26"/>
        </w:rPr>
        <w:t>Subject Access Requests may</w:t>
      </w:r>
      <w:r w:rsidR="00487C16" w:rsidRPr="005C7C55">
        <w:rPr>
          <w:szCs w:val="26"/>
        </w:rPr>
        <w:t xml:space="preserve"> obtain</w:t>
      </w:r>
      <w:r w:rsidRPr="00B934E0">
        <w:rPr>
          <w:szCs w:val="26"/>
        </w:rPr>
        <w:t xml:space="preserve"> the material for free in private law.</w:t>
      </w:r>
    </w:p>
    <w:p w14:paraId="10D2A770" w14:textId="77777777" w:rsidR="00B934E0" w:rsidRPr="00B934E0" w:rsidRDefault="00B934E0" w:rsidP="00B934E0">
      <w:pPr>
        <w:spacing w:after="0" w:line="240" w:lineRule="auto"/>
        <w:rPr>
          <w:szCs w:val="26"/>
        </w:rPr>
      </w:pPr>
    </w:p>
    <w:p w14:paraId="2AE3E7C9" w14:textId="77777777" w:rsidR="00B934E0" w:rsidRPr="00B934E0" w:rsidRDefault="00B934E0" w:rsidP="00B934E0">
      <w:pPr>
        <w:spacing w:after="0" w:line="240" w:lineRule="auto"/>
        <w:rPr>
          <w:szCs w:val="26"/>
        </w:rPr>
      </w:pPr>
    </w:p>
    <w:p w14:paraId="6B4947F9" w14:textId="660531F7" w:rsidR="00B934E0" w:rsidRPr="005C7C55" w:rsidRDefault="00B934E0" w:rsidP="00B934E0">
      <w:pPr>
        <w:rPr>
          <w:szCs w:val="26"/>
        </w:rPr>
      </w:pPr>
      <w:r w:rsidRPr="00B934E0">
        <w:rPr>
          <w:b/>
          <w:bCs/>
          <w:szCs w:val="26"/>
          <w:u w:val="single"/>
        </w:rPr>
        <w:t>Court users meetings</w:t>
      </w:r>
      <w:r w:rsidRPr="00B934E0">
        <w:rPr>
          <w:szCs w:val="26"/>
        </w:rPr>
        <w:t xml:space="preserve"> – after a gap, we have h</w:t>
      </w:r>
      <w:r w:rsidR="00723CEC">
        <w:rPr>
          <w:szCs w:val="26"/>
        </w:rPr>
        <w:t>eld</w:t>
      </w:r>
      <w:r w:rsidRPr="00B934E0">
        <w:rPr>
          <w:szCs w:val="26"/>
        </w:rPr>
        <w:t xml:space="preserve"> one in Cambridge and the next one will be in Peterborough on 5</w:t>
      </w:r>
      <w:r w:rsidRPr="00B934E0">
        <w:rPr>
          <w:szCs w:val="26"/>
          <w:vertAlign w:val="superscript"/>
        </w:rPr>
        <w:t>th</w:t>
      </w:r>
      <w:r w:rsidRPr="00B934E0">
        <w:rPr>
          <w:szCs w:val="26"/>
        </w:rPr>
        <w:t xml:space="preserve"> November.</w:t>
      </w:r>
      <w:r w:rsidRPr="005C7C55">
        <w:rPr>
          <w:szCs w:val="26"/>
        </w:rPr>
        <w:t xml:space="preserve">  If you would like the minutes of the last meeting or to be added to the mailing list, please send an email to </w:t>
      </w:r>
      <w:hyperlink r:id="rId5" w:history="1">
        <w:r w:rsidRPr="005C7C55">
          <w:rPr>
            <w:rStyle w:val="Hyperlink"/>
            <w:szCs w:val="26"/>
          </w:rPr>
          <w:t>Stephen.Stallebrass@Justice.gov.uk</w:t>
        </w:r>
      </w:hyperlink>
      <w:r w:rsidRPr="005C7C55">
        <w:rPr>
          <w:szCs w:val="26"/>
        </w:rPr>
        <w:t xml:space="preserve"> </w:t>
      </w:r>
      <w:r w:rsidRPr="005C7C55">
        <w:rPr>
          <w:szCs w:val="26"/>
        </w:rPr>
        <w:t xml:space="preserve">  In the subject box, say “</w:t>
      </w:r>
      <w:r w:rsidRPr="00B934E0">
        <w:rPr>
          <w:szCs w:val="26"/>
        </w:rPr>
        <w:t xml:space="preserve">court users </w:t>
      </w:r>
      <w:r w:rsidRPr="005C7C55">
        <w:rPr>
          <w:szCs w:val="26"/>
        </w:rPr>
        <w:t>meetings”</w:t>
      </w:r>
      <w:r w:rsidRPr="00B934E0">
        <w:rPr>
          <w:szCs w:val="26"/>
        </w:rPr>
        <w:t xml:space="preserve"> and ask to be added.</w:t>
      </w:r>
    </w:p>
    <w:p w14:paraId="5F3A56A7" w14:textId="77777777" w:rsidR="005C7C55" w:rsidRPr="005C7C55" w:rsidRDefault="005C7C55" w:rsidP="00B934E0">
      <w:pPr>
        <w:rPr>
          <w:b/>
          <w:bCs/>
          <w:szCs w:val="26"/>
          <w:u w:val="single"/>
        </w:rPr>
      </w:pPr>
    </w:p>
    <w:p w14:paraId="02665B02" w14:textId="0D6B0F65" w:rsidR="00D74E70" w:rsidRPr="005C7C55" w:rsidRDefault="00D74E70" w:rsidP="00B934E0">
      <w:pPr>
        <w:rPr>
          <w:szCs w:val="26"/>
        </w:rPr>
      </w:pPr>
      <w:r w:rsidRPr="005C7C55">
        <w:rPr>
          <w:b/>
          <w:bCs/>
          <w:szCs w:val="26"/>
          <w:u w:val="single"/>
        </w:rPr>
        <w:t>Information sharing protocol</w:t>
      </w:r>
      <w:r w:rsidRPr="005C7C55">
        <w:rPr>
          <w:szCs w:val="26"/>
        </w:rPr>
        <w:t xml:space="preserve"> in relation to potentially violent </w:t>
      </w:r>
      <w:r w:rsidR="00335615" w:rsidRPr="005C7C55">
        <w:rPr>
          <w:szCs w:val="26"/>
        </w:rPr>
        <w:t xml:space="preserve">persons </w:t>
      </w:r>
      <w:r w:rsidR="00B81634" w:rsidRPr="005C7C55">
        <w:rPr>
          <w:szCs w:val="26"/>
        </w:rPr>
        <w:t>–</w:t>
      </w:r>
      <w:r w:rsidR="00335615" w:rsidRPr="005C7C55">
        <w:rPr>
          <w:szCs w:val="26"/>
        </w:rPr>
        <w:t xml:space="preserve"> </w:t>
      </w:r>
      <w:r w:rsidR="00B81634" w:rsidRPr="005C7C55">
        <w:rPr>
          <w:szCs w:val="26"/>
        </w:rPr>
        <w:t>please let me know if you think this would be helpful.  Some DFJ areas have them.</w:t>
      </w:r>
    </w:p>
    <w:p w14:paraId="1A3432F5" w14:textId="77777777" w:rsidR="005C7C55" w:rsidRPr="005C7C55" w:rsidRDefault="005C7C55" w:rsidP="00C967D0">
      <w:pPr>
        <w:spacing w:after="0" w:line="240" w:lineRule="auto"/>
        <w:rPr>
          <w:b/>
          <w:bCs/>
          <w:szCs w:val="26"/>
          <w:u w:val="single"/>
        </w:rPr>
      </w:pPr>
    </w:p>
    <w:p w14:paraId="22901F39" w14:textId="5C1B3103" w:rsidR="00C967D0" w:rsidRPr="00C967D0" w:rsidRDefault="00C967D0" w:rsidP="00C967D0">
      <w:pPr>
        <w:spacing w:after="0" w:line="240" w:lineRule="auto"/>
        <w:rPr>
          <w:szCs w:val="26"/>
        </w:rPr>
      </w:pPr>
      <w:r w:rsidRPr="005C7C55">
        <w:rPr>
          <w:b/>
          <w:bCs/>
          <w:szCs w:val="26"/>
          <w:u w:val="single"/>
        </w:rPr>
        <w:t>A</w:t>
      </w:r>
      <w:r w:rsidRPr="00C967D0">
        <w:rPr>
          <w:b/>
          <w:bCs/>
          <w:szCs w:val="26"/>
          <w:u w:val="single"/>
        </w:rPr>
        <w:t xml:space="preserve"> website for the courts</w:t>
      </w:r>
      <w:r w:rsidRPr="00C967D0">
        <w:rPr>
          <w:szCs w:val="26"/>
        </w:rPr>
        <w:t xml:space="preserve"> </w:t>
      </w:r>
      <w:r w:rsidR="00F4461B" w:rsidRPr="005C7C55">
        <w:rPr>
          <w:szCs w:val="26"/>
        </w:rPr>
        <w:t xml:space="preserve"> - </w:t>
      </w:r>
      <w:r w:rsidR="002B25F9" w:rsidRPr="005C7C55">
        <w:rPr>
          <w:szCs w:val="26"/>
        </w:rPr>
        <w:t xml:space="preserve">this could be a useful place to draw information together but funding is an issue.  Do look </w:t>
      </w:r>
      <w:r w:rsidRPr="00C967D0">
        <w:rPr>
          <w:szCs w:val="26"/>
        </w:rPr>
        <w:t xml:space="preserve">at </w:t>
      </w:r>
      <w:r w:rsidR="00614344" w:rsidRPr="005C7C55">
        <w:rPr>
          <w:szCs w:val="26"/>
        </w:rPr>
        <w:t xml:space="preserve">the </w:t>
      </w:r>
      <w:r w:rsidRPr="00C967D0">
        <w:rPr>
          <w:szCs w:val="26"/>
        </w:rPr>
        <w:t>CumbriaDFJ website and tell me what you think about its usefulness.</w:t>
      </w:r>
      <w:r w:rsidR="00614344" w:rsidRPr="005C7C55">
        <w:rPr>
          <w:szCs w:val="26"/>
        </w:rPr>
        <w:t xml:space="preserve">  Ideas about funding and managing such a website would also be welcome.</w:t>
      </w:r>
    </w:p>
    <w:p w14:paraId="0F8652CB" w14:textId="77777777" w:rsidR="004867CA" w:rsidRPr="005C7C55" w:rsidRDefault="004867CA" w:rsidP="00B934E0">
      <w:pPr>
        <w:rPr>
          <w:szCs w:val="26"/>
        </w:rPr>
      </w:pPr>
    </w:p>
    <w:p w14:paraId="619DD598" w14:textId="0BC8F5DA" w:rsidR="008859DA" w:rsidRPr="005C7C55" w:rsidRDefault="008859DA" w:rsidP="00871084">
      <w:pPr>
        <w:spacing w:after="0"/>
        <w:rPr>
          <w:i/>
          <w:iCs/>
          <w:szCs w:val="26"/>
        </w:rPr>
      </w:pPr>
      <w:r w:rsidRPr="005C7C55">
        <w:rPr>
          <w:i/>
          <w:iCs/>
          <w:szCs w:val="26"/>
        </w:rPr>
        <w:t>HHJ Liza Gordon-Saker</w:t>
      </w:r>
    </w:p>
    <w:p w14:paraId="203EEFA6" w14:textId="77698E8C" w:rsidR="008859DA" w:rsidRPr="005C7C55" w:rsidRDefault="008859DA" w:rsidP="00871084">
      <w:pPr>
        <w:spacing w:after="0"/>
        <w:rPr>
          <w:i/>
          <w:iCs/>
          <w:szCs w:val="26"/>
        </w:rPr>
      </w:pPr>
      <w:r w:rsidRPr="005C7C55">
        <w:rPr>
          <w:i/>
          <w:iCs/>
          <w:szCs w:val="26"/>
        </w:rPr>
        <w:t>DFJ for Cambridgeshire</w:t>
      </w:r>
    </w:p>
    <w:p w14:paraId="1F55131E" w14:textId="00160532" w:rsidR="008859DA" w:rsidRPr="005C7C55" w:rsidRDefault="008859DA" w:rsidP="00B934E0">
      <w:pPr>
        <w:rPr>
          <w:i/>
          <w:iCs/>
          <w:szCs w:val="26"/>
        </w:rPr>
      </w:pPr>
      <w:r w:rsidRPr="005C7C55">
        <w:rPr>
          <w:i/>
          <w:iCs/>
          <w:szCs w:val="26"/>
        </w:rPr>
        <w:t>27.6.25</w:t>
      </w:r>
    </w:p>
    <w:p w14:paraId="43DBA412" w14:textId="77777777" w:rsidR="00801A16" w:rsidRPr="00B934E0" w:rsidRDefault="00801A16" w:rsidP="00B934E0">
      <w:pPr>
        <w:rPr>
          <w:sz w:val="28"/>
        </w:rPr>
      </w:pPr>
    </w:p>
    <w:p w14:paraId="043FD194" w14:textId="755AFF69" w:rsidR="00B934E0" w:rsidRPr="00B934E0" w:rsidRDefault="00B934E0" w:rsidP="00B934E0">
      <w:pPr>
        <w:spacing w:after="0" w:line="240" w:lineRule="auto"/>
        <w:rPr>
          <w:sz w:val="28"/>
        </w:rPr>
      </w:pPr>
    </w:p>
    <w:p w14:paraId="67DF7548" w14:textId="1F57E027" w:rsidR="00B934E0" w:rsidRDefault="00B934E0" w:rsidP="00B934E0"/>
    <w:sectPr w:rsidR="00B93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D677C"/>
    <w:multiLevelType w:val="hybridMultilevel"/>
    <w:tmpl w:val="BAA4C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9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E0"/>
    <w:rsid w:val="002B25F9"/>
    <w:rsid w:val="00335615"/>
    <w:rsid w:val="004867CA"/>
    <w:rsid w:val="00487C16"/>
    <w:rsid w:val="005102DE"/>
    <w:rsid w:val="005C7C55"/>
    <w:rsid w:val="00614344"/>
    <w:rsid w:val="00677248"/>
    <w:rsid w:val="00723CEC"/>
    <w:rsid w:val="00801A16"/>
    <w:rsid w:val="0085280F"/>
    <w:rsid w:val="00871084"/>
    <w:rsid w:val="008859DA"/>
    <w:rsid w:val="00B81634"/>
    <w:rsid w:val="00B934E0"/>
    <w:rsid w:val="00C967D0"/>
    <w:rsid w:val="00D74E70"/>
    <w:rsid w:val="00F109A9"/>
    <w:rsid w:val="00F4461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8823"/>
  <w15:chartTrackingRefBased/>
  <w15:docId w15:val="{CB5CE317-F236-4306-BB68-904BA24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en.Stallebrass@Just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1116</Characters>
  <Application>Microsoft Office Word</Application>
  <DocSecurity>0</DocSecurity>
  <Lines>9</Lines>
  <Paragraphs>2</Paragraphs>
  <ScaleCrop>false</ScaleCrop>
  <Company>MOJ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Gordon-Saker, HHJudge</dc:creator>
  <cp:keywords/>
  <dc:description/>
  <cp:lastModifiedBy>Gordon-Saker, HHJudge</cp:lastModifiedBy>
  <cp:revision>17</cp:revision>
  <dcterms:created xsi:type="dcterms:W3CDTF">2025-06-27T11:15:00Z</dcterms:created>
  <dcterms:modified xsi:type="dcterms:W3CDTF">2025-06-27T11:50:00Z</dcterms:modified>
</cp:coreProperties>
</file>